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CAB7" w14:textId="77777777" w:rsidR="006A09D0" w:rsidRPr="006A09D0" w:rsidRDefault="006A09D0" w:rsidP="006A09D0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УТВЕРЖДЕНО:</w:t>
      </w:r>
    </w:p>
    <w:p w14:paraId="26D177D8" w14:textId="77777777" w:rsidR="006A09D0" w:rsidRPr="006A09D0" w:rsidRDefault="006A09D0" w:rsidP="006A09D0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Директор МБОУ </w:t>
      </w:r>
    </w:p>
    <w:p w14:paraId="4CEF5722" w14:textId="77777777" w:rsidR="006A09D0" w:rsidRPr="006A09D0" w:rsidRDefault="006A09D0" w:rsidP="006A09D0">
      <w:pPr>
        <w:shd w:val="clear" w:color="auto" w:fill="FFFFFF"/>
        <w:spacing w:after="0" w:line="240" w:lineRule="auto"/>
        <w:ind w:left="5812"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«ШКОЛА № 47 Г.ДОНЕЦКА»</w:t>
      </w:r>
    </w:p>
    <w:p w14:paraId="7CD0EF38" w14:textId="38F26D20" w:rsidR="00F557D9" w:rsidRPr="006A09D0" w:rsidRDefault="006A09D0" w:rsidP="006A09D0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    </w:t>
      </w: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____________</w:t>
      </w: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_</w:t>
      </w:r>
      <w:r w:rsidRPr="006A0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В.Г. Бережная</w:t>
      </w:r>
    </w:p>
    <w:p w14:paraId="76762C14" w14:textId="4751377F" w:rsidR="00F557D9" w:rsidRPr="006A09D0" w:rsidRDefault="00F557D9" w:rsidP="00F55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1CAD8EF" w14:textId="77777777" w:rsidR="006A09D0" w:rsidRPr="006A09D0" w:rsidRDefault="006A09D0" w:rsidP="00F55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E85FB78" w14:textId="77777777" w:rsidR="00F557D9" w:rsidRPr="006A09D0" w:rsidRDefault="00F557D9" w:rsidP="00F55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50CFC57" w14:textId="77777777" w:rsidR="00F557D9" w:rsidRPr="006A09D0" w:rsidRDefault="00F557D9" w:rsidP="00F55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ПОЛОЖЕНИЕ</w:t>
      </w:r>
    </w:p>
    <w:p w14:paraId="3E3975F7" w14:textId="77777777" w:rsidR="00F557D9" w:rsidRPr="006A09D0" w:rsidRDefault="00F557D9" w:rsidP="00F55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БРАКЕРАЖНОЙ КОМИССИИ</w:t>
      </w:r>
    </w:p>
    <w:p w14:paraId="3D6F4ED6" w14:textId="77777777" w:rsidR="00F557D9" w:rsidRPr="006A09D0" w:rsidRDefault="00F557D9" w:rsidP="00F557D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МБОУ «ШКОЛА № 47 ГОРОДА ДОНЕЦКА»</w:t>
      </w:r>
    </w:p>
    <w:p w14:paraId="723033DE" w14:textId="77777777" w:rsidR="00F557D9" w:rsidRPr="006A09D0" w:rsidRDefault="00F557D9" w:rsidP="00F557D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</w:p>
    <w:p w14:paraId="3E42BA78" w14:textId="02C9379E" w:rsidR="00F557D9" w:rsidRPr="006A09D0" w:rsidRDefault="00F557D9" w:rsidP="006A09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1. Общее положение</w:t>
      </w:r>
      <w:r w:rsidR="006A09D0" w:rsidRPr="006A09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:</w:t>
      </w:r>
    </w:p>
    <w:p w14:paraId="20F859F3" w14:textId="77777777" w:rsidR="00F557D9" w:rsidRPr="006A09D0" w:rsidRDefault="00F557D9" w:rsidP="00F557D9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Настоящее Положение разработано в целях усиления контроля за качеством питания в школе в соответствии с Федеральным законом от 29.12.2012 № 273-ФЗ «Об образовании в Российской Федерации», ГОСТ 31986-2012 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14:paraId="729F7646" w14:textId="77777777" w:rsidR="00F557D9" w:rsidRPr="006A09D0" w:rsidRDefault="00F557D9" w:rsidP="00F557D9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Положение составлено для 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14:paraId="6A8941B4" w14:textId="77777777" w:rsidR="00F557D9" w:rsidRPr="006A09D0" w:rsidRDefault="00F557D9" w:rsidP="00F557D9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14:paraId="2EAA9459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Порядок создания</w:t>
      </w:r>
      <w:r w:rsidRPr="006A09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бракеражной комиссии, </w:t>
      </w: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ее состав:</w:t>
      </w:r>
    </w:p>
    <w:p w14:paraId="6109DAC5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Бракеражная</w:t>
      </w:r>
      <w:proofErr w:type="spellEnd"/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комиссия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создается приказом директора школы на начало учебного года.</w:t>
      </w:r>
    </w:p>
    <w:p w14:paraId="521A997F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Бракеражная</w:t>
      </w:r>
      <w:proofErr w:type="spellEnd"/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комиссия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создается приказом директора школы на учебный год. Состав комиссии, сроки ее полномочий оговариваются в приказе. </w:t>
      </w:r>
    </w:p>
    <w:p w14:paraId="617F867C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членов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 быть не менее 3. </w:t>
      </w:r>
    </w:p>
    <w:p w14:paraId="74572BB8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Членами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быть: руководитель образовательного учреждения, члены администрации школы, ответственный за организацию питания, педагогические работники, медицинская сестра.</w:t>
      </w:r>
    </w:p>
    <w:p w14:paraId="4F352888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отдельных членов бракеражной комиссии не является препятствием для ее деятельности. Для надлежащего выполнения функций комиссии достаточно не менее трех ее членов.</w:t>
      </w:r>
    </w:p>
    <w:p w14:paraId="4560B875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пункте 2.4 настоящего Положения, а также специалисты и эксперты, не являющиеся работниками образовательной организации.</w:t>
      </w:r>
    </w:p>
    <w:p w14:paraId="2A912C2F" w14:textId="77777777" w:rsidR="00F557D9" w:rsidRPr="006A09D0" w:rsidRDefault="00F557D9" w:rsidP="006A09D0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бракеражной комиссии является ее полноправным членом. В случае равенства голосов при голосовании голос председателя бракеражной комиссии является решающим.</w:t>
      </w:r>
    </w:p>
    <w:p w14:paraId="1E58CC16" w14:textId="4591AB7D" w:rsidR="00F557D9" w:rsidRPr="006A09D0" w:rsidRDefault="00F557D9" w:rsidP="006A09D0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Основные цели и задачи бракеражной комиссии</w:t>
      </w:r>
      <w:r w:rsidR="006A09D0"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4F9A26A2" w14:textId="2BC8D036" w:rsidR="00F557D9" w:rsidRPr="006A09D0" w:rsidRDefault="006A09D0" w:rsidP="006A09D0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proofErr w:type="spellStart"/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Бракеражная</w:t>
      </w:r>
      <w:proofErr w:type="spellEnd"/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комиссия создается с целью осуществления постоянного контроля качества готовых блюд, приготовленных в пищеблоке образовательной организации, а также предотвращение пищевых отравлений и желудочно-кишечных заболеваний, контроль за соблюдением технологии приготовления пищи, расширение ассортиментного перечня блюд и организация полноценного питания.</w:t>
      </w:r>
    </w:p>
    <w:p w14:paraId="67C8E8FE" w14:textId="42C27BFC" w:rsidR="00F557D9" w:rsidRPr="006A09D0" w:rsidRDefault="006A09D0" w:rsidP="006A09D0">
      <w:pPr>
        <w:pStyle w:val="a3"/>
        <w:numPr>
          <w:ilvl w:val="1"/>
          <w:numId w:val="7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бракеражной комиссии:</w:t>
      </w:r>
    </w:p>
    <w:p w14:paraId="219F57CE" w14:textId="77777777" w:rsidR="00F557D9" w:rsidRPr="006A09D0" w:rsidRDefault="00F557D9" w:rsidP="006A09D0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14:paraId="78F83327" w14:textId="77777777" w:rsidR="00F557D9" w:rsidRPr="006A09D0" w:rsidRDefault="00F557D9" w:rsidP="006A09D0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органолептическая оценка всех готовых блюд (состав, вкус, температура, запах, внешний вид, готовность).</w:t>
      </w:r>
    </w:p>
    <w:p w14:paraId="64CF5DA5" w14:textId="34B01793" w:rsidR="00F557D9" w:rsidRPr="006A09D0" w:rsidRDefault="006A09D0" w:rsidP="006A09D0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Возложение на </w:t>
      </w:r>
      <w:proofErr w:type="spellStart"/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бракеражную</w:t>
      </w:r>
      <w:proofErr w:type="spellEnd"/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14:paraId="0248742A" w14:textId="50311F59" w:rsidR="00F557D9" w:rsidRPr="006A09D0" w:rsidRDefault="006A09D0" w:rsidP="006A09D0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3.4. </w:t>
      </w:r>
      <w:r w:rsidR="00F557D9" w:rsidRPr="006A09D0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 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14:paraId="309D0DFB" w14:textId="10670603" w:rsidR="00F557D9" w:rsidRPr="006A09D0" w:rsidRDefault="00F557D9" w:rsidP="006A09D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Права и обязанности бракеражной комиссии</w:t>
      </w:r>
      <w:r w:rsidR="006A09D0" w:rsidRPr="006A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142E1BCC" w14:textId="77777777" w:rsidR="00F557D9" w:rsidRPr="006A09D0" w:rsidRDefault="00F557D9" w:rsidP="006A09D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4.1. </w:t>
      </w:r>
      <w:proofErr w:type="spellStart"/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Бракеражная</w:t>
      </w:r>
      <w:proofErr w:type="spellEnd"/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комиссия вправе:</w:t>
      </w:r>
    </w:p>
    <w:p w14:paraId="47ED21C6" w14:textId="77777777" w:rsidR="00F557D9" w:rsidRPr="006A09D0" w:rsidRDefault="00F557D9" w:rsidP="006A09D0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выносить на обсуждение конкретные предложения по организации питания;</w:t>
      </w:r>
    </w:p>
    <w:p w14:paraId="6F357966" w14:textId="77777777" w:rsidR="00F557D9" w:rsidRPr="006A09D0" w:rsidRDefault="00F557D9" w:rsidP="006A09D0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ходатайствовать о поощрении или наказании работников пищеблока образовательной организации;</w:t>
      </w:r>
    </w:p>
    <w:p w14:paraId="717F4167" w14:textId="77777777" w:rsidR="00F557D9" w:rsidRPr="006A09D0" w:rsidRDefault="00F557D9" w:rsidP="006A09D0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находиться в помещениях пищеблока для проведения бракеража готовых блюд.</w:t>
      </w:r>
    </w:p>
    <w:p w14:paraId="39FCF64B" w14:textId="77777777" w:rsidR="00F557D9" w:rsidRPr="006A09D0" w:rsidRDefault="00F557D9" w:rsidP="006A09D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4.2. </w:t>
      </w:r>
      <w:proofErr w:type="spellStart"/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Бракеражная</w:t>
      </w:r>
      <w:proofErr w:type="spellEnd"/>
      <w:r w:rsidRPr="006A0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комиссия обязана:</w:t>
      </w:r>
    </w:p>
    <w:p w14:paraId="3881680C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 раздачи; </w:t>
      </w:r>
    </w:p>
    <w:p w14:paraId="5781752A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14:paraId="1C78C02D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14:paraId="5F7131BF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ознакомиться с меню, таблицами выхода и состава продукции, изучить технологические и калькуляционные карты приготовления пищи, качество которой оценивается;</w:t>
      </w:r>
    </w:p>
    <w:p w14:paraId="148E5D75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своевременно сообщить руководству образовательной организации о проблемах здоровья, которые препятствуют осуществлению возложенных функций;</w:t>
      </w:r>
    </w:p>
    <w:p w14:paraId="34A408A7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14:paraId="13ECBC85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14:paraId="7C090996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14:paraId="01C1C671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фиксировать результаты бракеража в учетных документах: в журнале бракеража готовой кулинарной продукции и акте выявления брака (по необходимости);</w:t>
      </w:r>
    </w:p>
    <w:p w14:paraId="01E695C7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осуществлять контроль соблюдения санитарно-гигиенических норм при транспортировке, доставке и разгрузке продуктов питания;</w:t>
      </w:r>
    </w:p>
    <w:p w14:paraId="060C93AB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проверять на пригодность складские и другие помещения для хранения продуктов питания, а также условия их хранения;</w:t>
      </w:r>
    </w:p>
    <w:p w14:paraId="2B89BD37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ежедневно следить за правильностью составления меню; </w:t>
      </w:r>
    </w:p>
    <w:p w14:paraId="5E2CBEBC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контролировать организацию работы на пищеблоке; </w:t>
      </w:r>
    </w:p>
    <w:p w14:paraId="759E178F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осуществлять контроль сроков реализации продуктов питания и качества приготовления пищи; </w:t>
      </w:r>
    </w:p>
    <w:p w14:paraId="4CFAC8A0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проверять соответствие пищи физиологическим потребностям детей в основных пищевых веществах; </w:t>
      </w:r>
    </w:p>
    <w:p w14:paraId="4BEF8FBF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следить за соблюдением правил личной гигиены работниками пищеблока; </w:t>
      </w:r>
    </w:p>
    <w:p w14:paraId="406A6243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периодически присутствовать при закладке основных продуктов, проверять выход блюд;</w:t>
      </w:r>
    </w:p>
    <w:p w14:paraId="4C486FF1" w14:textId="77777777" w:rsidR="00F557D9" w:rsidRPr="006A09D0" w:rsidRDefault="00F557D9" w:rsidP="006A09D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проверять соответствие объемов приготовленного питания объему разовых порций и количеству детей.</w:t>
      </w:r>
    </w:p>
    <w:p w14:paraId="11FB54F5" w14:textId="7E5A8973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5. Деятельность бракеражной комиссии</w:t>
      </w:r>
      <w:r w:rsid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:</w:t>
      </w:r>
    </w:p>
    <w:p w14:paraId="71F6FDC3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14:paraId="2B721BF9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14:paraId="53A7FC4B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5.3. Работники образовательной организации обязаны содействовать деятельности бракеражной комиссии: представлять затребованные документы, давать пояснения, предъявлять пищевые продукты, технологические емкости, посуду и т. п.</w:t>
      </w:r>
    </w:p>
    <w:p w14:paraId="6E86A51B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ru-RU" w:eastAsia="ru-RU"/>
        </w:rPr>
        <w:t>6. Документация</w:t>
      </w:r>
      <w:r w:rsidRPr="006A09D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ru-RU" w:eastAsia="ru-RU"/>
        </w:rPr>
        <w:t xml:space="preserve"> бракеражной комиссии:</w:t>
      </w:r>
    </w:p>
    <w:p w14:paraId="3E78F12C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6.1. Результаты бракеражной пробы заносятся в </w:t>
      </w:r>
      <w:proofErr w:type="spellStart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бракеражный</w:t>
      </w:r>
      <w:proofErr w:type="spellEnd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 установленного образца «Журнал бракеража готовой продукции».</w:t>
      </w:r>
    </w:p>
    <w:p w14:paraId="40C90245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 </w:t>
      </w:r>
      <w:proofErr w:type="spellStart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Бракеражный</w:t>
      </w:r>
      <w:proofErr w:type="spellEnd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 должен быть пронумерован, прошнурован и скреплен   печатью учреждения; хранится </w:t>
      </w:r>
      <w:proofErr w:type="spellStart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бракеражный</w:t>
      </w:r>
      <w:proofErr w:type="spellEnd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 у заведующей столовой.</w:t>
      </w:r>
    </w:p>
    <w:p w14:paraId="7A68F05F" w14:textId="0B1D4E89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Оценка организации питания в школе</w:t>
      </w:r>
      <w:r w:rsidR="006A09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14:paraId="26DA6E84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7.1. Замечания и нарушения, установленные комиссией в организации питания детей, заносятся в </w:t>
      </w:r>
      <w:proofErr w:type="spellStart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бракеражный</w:t>
      </w:r>
      <w:proofErr w:type="spellEnd"/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журнал. </w:t>
      </w:r>
    </w:p>
    <w:p w14:paraId="24CE7720" w14:textId="77777777" w:rsidR="00F557D9" w:rsidRPr="006A09D0" w:rsidRDefault="00F557D9" w:rsidP="006A09D0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 Администрация школы обязана содействовать деятельности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принимать меры к устранению нарушений и замечаний, выявленных комиссией.</w:t>
      </w:r>
    </w:p>
    <w:p w14:paraId="1FBCD0CE" w14:textId="349215DC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8. Критерии оценки качества блюд</w:t>
      </w:r>
      <w:r w:rsidR="006A09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:</w:t>
      </w:r>
    </w:p>
    <w:p w14:paraId="29A341EF" w14:textId="77777777" w:rsidR="00F557D9" w:rsidRPr="006A09D0" w:rsidRDefault="00F557D9" w:rsidP="006A09D0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sz w:val="24"/>
          <w:szCs w:val="24"/>
          <w:lang w:val="ru-RU"/>
        </w:rPr>
        <w:t>«Отлично» - блюдо приготовлено в соответствии с технологией;</w:t>
      </w:r>
    </w:p>
    <w:p w14:paraId="77253228" w14:textId="77777777" w:rsidR="00F557D9" w:rsidRPr="006A09D0" w:rsidRDefault="00F557D9" w:rsidP="006A09D0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sz w:val="24"/>
          <w:szCs w:val="24"/>
          <w:lang w:val="ru-RU"/>
        </w:rPr>
        <w:t>«Хорошо» - незначительные изменения в технологии приготовления блюда, которые не привели к изменению вкуса и которые можно исправить;</w:t>
      </w:r>
    </w:p>
    <w:p w14:paraId="69021B8B" w14:textId="77777777" w:rsidR="00F557D9" w:rsidRPr="006A09D0" w:rsidRDefault="00F557D9" w:rsidP="006A09D0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sz w:val="24"/>
          <w:szCs w:val="24"/>
          <w:lang w:val="ru-RU"/>
        </w:rPr>
        <w:t>«Удовлетворительно» - изменения в технологии приготовления привели к изменению вкуса и качества, которые можно исправить;</w:t>
      </w:r>
    </w:p>
    <w:p w14:paraId="10E79CCF" w14:textId="77777777" w:rsidR="00F557D9" w:rsidRPr="006A09D0" w:rsidRDefault="00F557D9" w:rsidP="006A09D0">
      <w:pPr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sz w:val="24"/>
          <w:szCs w:val="24"/>
          <w:lang w:val="ru-RU"/>
        </w:rPr>
        <w:t>«Неудовлетворительно» - изменении в технологии приготовления блюда невозможно исправить. К раздаче не допускается, требуется замена блюда.</w:t>
      </w:r>
    </w:p>
    <w:p w14:paraId="20776799" w14:textId="52895646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A09D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9. Заключительное положени</w:t>
      </w:r>
      <w:r w:rsidR="006A09D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е:</w:t>
      </w:r>
    </w:p>
    <w:p w14:paraId="1FCE2D7A" w14:textId="77777777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9.1. Члены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работают на добровольной основе. </w:t>
      </w:r>
    </w:p>
    <w:p w14:paraId="43B37371" w14:textId="79BFA5C0" w:rsidR="00F557D9" w:rsidRPr="006A09D0" w:rsidRDefault="00F557D9" w:rsidP="006A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9.2.</w:t>
      </w:r>
      <w:r w:rsid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образовательного учреждения при установлении надбавок к должностным окладам работников либо при премировании вправе учитывать работу членов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566092E3" w14:textId="77777777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9.3. Администрация школы обязана содействовать деятельности </w:t>
      </w:r>
      <w:r w:rsidRPr="006A09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бракеражной комиссии</w:t>
      </w: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принимать меры к устранению нарушений и замечаний, выявленных ее членами.</w:t>
      </w:r>
    </w:p>
    <w:p w14:paraId="51EFEA53" w14:textId="77777777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09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9.4. Члены бракеражной комиссии несут персональную ответственность за выполнение возложенных на них функций и за вынесенные в ходе деятельности решения.</w:t>
      </w:r>
    </w:p>
    <w:p w14:paraId="7BFD6683" w14:textId="77777777" w:rsidR="00F557D9" w:rsidRPr="006A09D0" w:rsidRDefault="00F557D9" w:rsidP="006A09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14:paraId="4352B32A" w14:textId="77777777" w:rsidR="00F557D9" w:rsidRPr="006A09D0" w:rsidRDefault="00F557D9" w:rsidP="006A09D0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B02A99" w14:textId="77777777" w:rsidR="00F557D9" w:rsidRPr="006A09D0" w:rsidRDefault="00F557D9" w:rsidP="006A09D0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5F0F57" w14:textId="77777777" w:rsidR="00F557D9" w:rsidRPr="006A09D0" w:rsidRDefault="00F557D9" w:rsidP="006A09D0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DC5BB1" w14:textId="77777777" w:rsidR="00F557D9" w:rsidRPr="006A09D0" w:rsidRDefault="00F557D9" w:rsidP="006A09D0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B65C08" w14:textId="77777777" w:rsidR="00F557D9" w:rsidRPr="006A09D0" w:rsidRDefault="00F557D9" w:rsidP="006A09D0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F58ABB" w14:textId="77777777" w:rsidR="00CA5C92" w:rsidRPr="006A09D0" w:rsidRDefault="00CA5C9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A5C92" w:rsidRPr="006A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605"/>
    <w:multiLevelType w:val="hybridMultilevel"/>
    <w:tmpl w:val="CE08A72A"/>
    <w:lvl w:ilvl="0" w:tplc="1C4E47D2">
      <w:start w:val="3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94E1E90"/>
    <w:multiLevelType w:val="multilevel"/>
    <w:tmpl w:val="7B0CF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833476"/>
    <w:multiLevelType w:val="multilevel"/>
    <w:tmpl w:val="8FC026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B34B1"/>
    <w:multiLevelType w:val="multilevel"/>
    <w:tmpl w:val="EDAEB8D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4" w15:restartNumberingAfterBreak="0">
    <w:nsid w:val="41D5506E"/>
    <w:multiLevelType w:val="hybridMultilevel"/>
    <w:tmpl w:val="E396AC7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19E8"/>
    <w:multiLevelType w:val="multilevel"/>
    <w:tmpl w:val="22E2BC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60FFB"/>
    <w:multiLevelType w:val="hybridMultilevel"/>
    <w:tmpl w:val="6D08599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D9"/>
    <w:rsid w:val="005C7870"/>
    <w:rsid w:val="006A09D0"/>
    <w:rsid w:val="00766EA8"/>
    <w:rsid w:val="00CA5C92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7F51"/>
  <w15:chartTrackingRefBased/>
  <w15:docId w15:val="{7E640ECE-3369-4625-91C9-5B6D041F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2023-10-12T04:44:00Z</dcterms:created>
  <dcterms:modified xsi:type="dcterms:W3CDTF">2023-10-12T13:10:00Z</dcterms:modified>
</cp:coreProperties>
</file>