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96" w:rsidRDefault="00E70A96" w:rsidP="00E70A96">
      <w:pPr>
        <w:spacing w:after="0" w:line="408" w:lineRule="auto"/>
        <w:ind w:left="120"/>
        <w:jc w:val="center"/>
      </w:pPr>
      <w:bookmarkStart w:id="0" w:name="block-3762154"/>
      <w:bookmarkStart w:id="1" w:name="block-381699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0A96" w:rsidRDefault="00E70A96" w:rsidP="00E70A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‌‌‌МУНИЦИПАЛЬНОЕ БЮДЖЕТНОЕ ОБЩЕОБРАЗОВАТЕЛЬНОЕ УЧРЕЖДЕНИЕ «ШКОЛА №47 ГОРОДА ДОНЕЦКА»</w:t>
      </w:r>
    </w:p>
    <w:p w:rsidR="00E70A96" w:rsidRDefault="00E70A96" w:rsidP="00E70A96">
      <w:pPr>
        <w:spacing w:after="0"/>
        <w:ind w:left="120"/>
      </w:pPr>
    </w:p>
    <w:p w:rsidR="00E70A96" w:rsidRDefault="00E70A96" w:rsidP="00E70A96">
      <w:pPr>
        <w:spacing w:after="0"/>
        <w:ind w:left="120"/>
      </w:pPr>
    </w:p>
    <w:p w:rsidR="00E70A96" w:rsidRDefault="00E70A96" w:rsidP="00E70A96">
      <w:pPr>
        <w:spacing w:after="0"/>
        <w:ind w:left="120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3544"/>
      </w:tblGrid>
      <w:tr w:rsidR="00E70A96" w:rsidRPr="00E2220E" w:rsidTr="006841E8">
        <w:tc>
          <w:tcPr>
            <w:tcW w:w="3114" w:type="dxa"/>
          </w:tcPr>
          <w:p w:rsidR="00E70A96" w:rsidRDefault="00E70A96" w:rsidP="006841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0A96" w:rsidRPr="008944ED" w:rsidRDefault="00E70A96" w:rsidP="006841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методическом совете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________     от «___»___________ 2023г</w:t>
            </w:r>
          </w:p>
          <w:p w:rsidR="00E70A96" w:rsidRDefault="00E70A96" w:rsidP="00684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A96" w:rsidRPr="0040209D" w:rsidRDefault="00E70A96" w:rsidP="006841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</w:tcPr>
          <w:p w:rsidR="00E70A96" w:rsidRPr="0040209D" w:rsidRDefault="00E70A96" w:rsidP="006841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0A96" w:rsidRPr="008944ED" w:rsidRDefault="00E70A96" w:rsidP="006841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70A96" w:rsidRPr="008944ED" w:rsidRDefault="00E70A96" w:rsidP="006841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E70A96" w:rsidRDefault="00E70A96" w:rsidP="00684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70A96" w:rsidRDefault="00E70A96" w:rsidP="00684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0A96" w:rsidRPr="0040209D" w:rsidRDefault="00E70A96" w:rsidP="006841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70A96" w:rsidRDefault="00E70A96" w:rsidP="006841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0A96" w:rsidRDefault="00E70A96" w:rsidP="006841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№47 ГОРОДА ДОНЕЦКА»</w:t>
            </w:r>
          </w:p>
          <w:p w:rsidR="00E70A96" w:rsidRDefault="00E70A96" w:rsidP="006841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E70A96" w:rsidRDefault="00E70A96" w:rsidP="006841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_____</w:t>
            </w:r>
          </w:p>
          <w:p w:rsidR="00E70A96" w:rsidRDefault="00E70A96" w:rsidP="00684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70A96" w:rsidRPr="0040209D" w:rsidRDefault="00E70A96" w:rsidP="006841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0A96" w:rsidRDefault="00E70A96" w:rsidP="00E70A96">
      <w:pPr>
        <w:spacing w:after="0"/>
        <w:ind w:left="120"/>
      </w:pPr>
    </w:p>
    <w:p w:rsidR="00E70A96" w:rsidRDefault="00E70A96" w:rsidP="00E70A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0A96" w:rsidRDefault="00E70A96" w:rsidP="00E70A96">
      <w:pPr>
        <w:spacing w:after="0"/>
        <w:ind w:left="120"/>
      </w:pPr>
    </w:p>
    <w:p w:rsidR="00E70A96" w:rsidRDefault="00E70A96" w:rsidP="00E70A96">
      <w:pPr>
        <w:spacing w:after="0"/>
        <w:ind w:left="120"/>
      </w:pPr>
    </w:p>
    <w:p w:rsidR="00E70A96" w:rsidRDefault="00E70A96" w:rsidP="00E70A96">
      <w:pPr>
        <w:spacing w:after="0"/>
        <w:ind w:left="120"/>
      </w:pPr>
    </w:p>
    <w:p w:rsidR="00E70A96" w:rsidRDefault="00E70A96" w:rsidP="00E70A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0A96" w:rsidRDefault="00E70A96" w:rsidP="00E70A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543621)</w:t>
      </w: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язык. Базовый уровень»</w:t>
      </w:r>
    </w:p>
    <w:p w:rsidR="00E70A96" w:rsidRDefault="00E70A96" w:rsidP="00E70A9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Default="00E70A96" w:rsidP="00E70A96">
      <w:pPr>
        <w:spacing w:after="0"/>
        <w:ind w:left="120"/>
        <w:jc w:val="center"/>
      </w:pPr>
    </w:p>
    <w:p w:rsidR="00E70A96" w:rsidRPr="00DD4DEA" w:rsidRDefault="00E70A96" w:rsidP="00E70A9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DD4DEA">
        <w:rPr>
          <w:rFonts w:ascii="Times New Roman" w:hAnsi="Times New Roman"/>
          <w:b/>
          <w:color w:val="000000"/>
          <w:sz w:val="28"/>
        </w:rPr>
        <w:t>‌ ‌​</w:t>
      </w:r>
      <w:bookmarkEnd w:id="0"/>
      <w:r w:rsidRPr="00DD4DEA">
        <w:rPr>
          <w:rFonts w:ascii="Times New Roman" w:hAnsi="Times New Roman"/>
          <w:b/>
          <w:color w:val="000000"/>
          <w:sz w:val="28"/>
          <w:lang w:val="ru-RU"/>
        </w:rPr>
        <w:t>г.Донецк 2023</w:t>
      </w:r>
    </w:p>
    <w:p w:rsidR="00A065AD" w:rsidRDefault="00A065AD">
      <w:pPr>
        <w:spacing w:after="0"/>
        <w:ind w:left="120"/>
      </w:pPr>
    </w:p>
    <w:p w:rsidR="00A065AD" w:rsidRDefault="00A065AD">
      <w:pPr>
        <w:sectPr w:rsidR="00A065AD">
          <w:pgSz w:w="11906" w:h="16383"/>
          <w:pgMar w:top="1134" w:right="850" w:bottom="1134" w:left="1701" w:header="708" w:footer="708" w:gutter="0"/>
          <w:cols w:space="708"/>
        </w:sectPr>
      </w:pPr>
    </w:p>
    <w:p w:rsidR="00A065AD" w:rsidRDefault="008D1FC2">
      <w:pPr>
        <w:spacing w:after="0" w:line="264" w:lineRule="auto"/>
        <w:ind w:left="120"/>
        <w:jc w:val="both"/>
      </w:pPr>
      <w:bookmarkStart w:id="2" w:name="block-381699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Текст», «Функциональная стилистика.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речи».</w:t>
      </w:r>
      <w:proofErr w:type="gramEnd"/>
    </w:p>
    <w:p w:rsidR="00A065AD" w:rsidRDefault="008D1F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  <w:proofErr w:type="gramEnd"/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Pr="00E70A96" w:rsidRDefault="00E70A96">
      <w:pPr>
        <w:spacing w:after="0" w:line="264" w:lineRule="auto"/>
        <w:ind w:firstLine="600"/>
        <w:jc w:val="both"/>
        <w:rPr>
          <w:lang w:val="ru-RU"/>
        </w:rPr>
      </w:pP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ЦЕЛИ ИЗУЧЕНИЯ УЧЕБНОГО ПРЕДМЕТА «РУССКИЙ ЯЗЫК»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065AD" w:rsidRDefault="008D1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065AD" w:rsidRDefault="008D1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065AD" w:rsidRDefault="008D1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065AD" w:rsidRDefault="008D1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065AD" w:rsidRDefault="008D1F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065AD" w:rsidRDefault="008D1FC2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обеспечение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поддержки русского языка как государственного языка Российской Федерации, недопущения использования нецензурной </w:t>
      </w:r>
      <w:r>
        <w:rPr>
          <w:rFonts w:ascii="Times New Roman" w:hAnsi="Times New Roman"/>
          <w:color w:val="000000"/>
          <w:sz w:val="28"/>
        </w:rPr>
        <w:lastRenderedPageBreak/>
        <w:t>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A065AD" w:rsidRDefault="00A065AD">
      <w:pPr>
        <w:sectPr w:rsidR="00A065AD">
          <w:pgSz w:w="11906" w:h="16383"/>
          <w:pgMar w:top="1134" w:right="850" w:bottom="1134" w:left="1701" w:header="708" w:footer="708" w:gutter="0"/>
          <w:cols w:space="708"/>
        </w:sectPr>
      </w:pPr>
    </w:p>
    <w:p w:rsidR="00A065AD" w:rsidRDefault="008D1FC2">
      <w:pPr>
        <w:spacing w:after="0" w:line="264" w:lineRule="auto"/>
        <w:ind w:left="120"/>
        <w:jc w:val="both"/>
      </w:pPr>
      <w:bookmarkStart w:id="3" w:name="block-381699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 как знаковая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функции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Лингвистика как наука.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 и культура.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Литературный язык, просторечие, народные говоры, профессиональные разновидности, жаргон, арго.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литературного языка в обществе.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Язык и речь.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Система языка.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</w:t>
      </w:r>
      <w:proofErr w:type="gramStart"/>
      <w:r>
        <w:rPr>
          <w:rFonts w:ascii="Times New Roman" w:hAnsi="Times New Roman"/>
          <w:color w:val="000000"/>
          <w:sz w:val="28"/>
        </w:rPr>
        <w:t>Орфографические и пунктуационные правила (обзор, общее представление).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Стилистические нормы современного русского литературного языка (общее представление).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Качества хорошей речи.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виды словарей (обзор).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Толковый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Словарь омонимов.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Словарь иностранных слов.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Словарь синонимов.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Словарь антонимов.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Словарь паронимов.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Этимологический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Диалектный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Фразеологический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Словообразовательный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Орфографический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Орфоэпический словарь.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Словарь грамматических трудностей.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Фонетический анализ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Изобразительно-выразительные средства фонетики (повторение, обобщение).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</w:t>
      </w:r>
      <w:proofErr w:type="gramStart"/>
      <w:r>
        <w:rPr>
          <w:rFonts w:ascii="Times New Roman" w:hAnsi="Times New Roman"/>
          <w:color w:val="000000"/>
          <w:sz w:val="28"/>
        </w:rPr>
        <w:t>Произношение некоторых грамматических 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произношения иноязычных слов.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Нормы ударения в современном литературном русском языке.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Лексические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Лексический анализ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Многозначные слова и омонимы,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Синонимы, антонимы, паронимы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Функционально-стилистическая окраска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Лексика общеупотребительная, разговорная и книжная.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употребления.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</w:rPr>
        <w:t>Лексика нейтральная, высокая, сниженная.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</w:rPr>
        <w:t>Эмоционально-оценочная окраска слова (неодобрительное, ласкательное, шутливое и пр.).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употребления.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Крылатые слова.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Морфемика и словообразование.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Словообразовательные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Словообразовательные трудности (обзор).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употребления сложносокращённых слов (аббревиатур).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Морфологический анализ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употребления в тексте слов разных частей речи.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Принципы и разделы русской орфографии.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3"/>
          <w:sz w:val="28"/>
        </w:rPr>
        <w:t>Орфографические правила.</w:t>
      </w:r>
      <w:proofErr w:type="gram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8"/>
        </w:rPr>
        <w:t>Правописание гласных и согласных в корне.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Правописание приставок.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Буквы ы – и после приставок.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Правописание суффиксов.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Правописание не и ни.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Речь как деятельность.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речевой деятельности (повторение, обобщение).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Речевое общение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сферы речевого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Речевая ситуация и её компоненты (адресант и адресат; мотивы и цели, предмет и тема речи; условия общения).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Речевой этикет.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Публичное выступление и его особенности.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Тема, цель, основной тезис (основная мысль), план и композиция публичного выступления.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аргументации.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 языковых средств оформления публичного выступления с учётом его цели, особенностей адресата, ситуации общения.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Информативность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информации в тексте.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Информационно-смысловая переработка прочитанного текста, включая гипертекст, графику, инфографику и другие, и прослушанного текста.</w:t>
      </w:r>
      <w:proofErr w:type="gramEnd"/>
    </w:p>
    <w:p w:rsidR="00A065AD" w:rsidRDefault="008D1F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  <w:proofErr w:type="gramEnd"/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Pr="00E70A96" w:rsidRDefault="00E70A96">
      <w:pPr>
        <w:spacing w:after="0" w:line="264" w:lineRule="auto"/>
        <w:ind w:firstLine="600"/>
        <w:jc w:val="both"/>
        <w:rPr>
          <w:lang w:val="ru-RU"/>
        </w:rPr>
      </w:pP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Культура речи в экологическом аспекте.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Экология как наука, экология языка (общее представление).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Язык и речь.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Синтаксический анализ словосочетания и предложения.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Синтаксические нормы.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Порядок слов в предложении.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</w:t>
      </w:r>
      <w:proofErr w:type="gramStart"/>
      <w:r>
        <w:rPr>
          <w:rFonts w:ascii="Times New Roman" w:hAnsi="Times New Roman"/>
          <w:color w:val="000000"/>
          <w:sz w:val="28"/>
        </w:rPr>
        <w:t>Согласование сказуемого с подлежащим, имеющим при себе приложение (типа диван-кровать, озеро Байкал).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Согласование сказуемого с подлежащим, выраженным аббревиатурой, заимствованным несклоняемым существительным.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Пунктуационный анализ предложения.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</w:t>
      </w:r>
      <w:proofErr w:type="gramStart"/>
      <w:r>
        <w:rPr>
          <w:rFonts w:ascii="Times New Roman" w:hAnsi="Times New Roman"/>
          <w:color w:val="000000"/>
          <w:sz w:val="28"/>
        </w:rPr>
        <w:t>Сочетание знаков препинания.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Знаки препинания и их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Знаки препинания между подлежащим и сказуемым.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Функциональная стилистика.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Стилистическая норма (повторение, обобщение).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признаки разговорной речи: неофициальность, экспрессивность, неподготовленность, преимущественно диалогическая форма. </w:t>
      </w:r>
      <w:proofErr w:type="gramStart"/>
      <w:r>
        <w:rPr>
          <w:rFonts w:ascii="Times New Roman" w:hAnsi="Times New Roman"/>
          <w:color w:val="000000"/>
          <w:sz w:val="28"/>
        </w:rPr>
        <w:t>Фонетические, интонационные, лексические, морфологические, синтаксические особенности разговорной речи.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жанры разговорной речи: устный рассказ, беседа, спор и другие (обзор).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признаки научного стиля: отвлечённость, логичность, точность, объективность. </w:t>
      </w:r>
      <w:proofErr w:type="gramStart"/>
      <w:r>
        <w:rPr>
          <w:rFonts w:ascii="Times New Roman" w:hAnsi="Times New Roman"/>
          <w:color w:val="000000"/>
          <w:sz w:val="28"/>
        </w:rPr>
        <w:t>Лексические, морфологические, синтаксические особенности научного стиля.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подстили научного стиля.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признаки официально-делового стиля: точность, стандартизированность, стереотипность. </w:t>
      </w:r>
      <w:proofErr w:type="gramStart"/>
      <w:r>
        <w:rPr>
          <w:rFonts w:ascii="Times New Roman" w:hAnsi="Times New Roman"/>
          <w:color w:val="000000"/>
          <w:sz w:val="28"/>
        </w:rPr>
        <w:t>Лексические, морфологические, синтаксические особенности официально-делового стиля.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признаки публицистического стиля: экспрессивность, призывность, оценочность. </w:t>
      </w:r>
      <w:proofErr w:type="gramStart"/>
      <w:r>
        <w:rPr>
          <w:rFonts w:ascii="Times New Roman" w:hAnsi="Times New Roman"/>
          <w:color w:val="000000"/>
          <w:sz w:val="28"/>
        </w:rPr>
        <w:t>Лексические, морфологические, синтаксические особенности публицистического стиля.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жанры публицистического стиля: заметка, статья, репортаж, очерк, эссе, интервью (обзор).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признаки художественной речи: образность, широкое использование </w:t>
      </w:r>
      <w:r>
        <w:rPr>
          <w:rFonts w:ascii="Times New Roman" w:hAnsi="Times New Roman"/>
          <w:color w:val="000000"/>
          <w:sz w:val="28"/>
        </w:rPr>
        <w:lastRenderedPageBreak/>
        <w:t>изобразительно-выразительных средств, языковых средств других функциональных разновидностей языка.</w:t>
      </w:r>
    </w:p>
    <w:p w:rsidR="00E70A96" w:rsidRDefault="00E70A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816994"/>
      <w:bookmarkEnd w:id="3"/>
    </w:p>
    <w:p w:rsidR="00E70A96" w:rsidRDefault="00E70A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0A96" w:rsidRDefault="00E70A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РУССКОМУ ЯЗЫКУ НА УРОВНЕ СРЕДНЕГО ОБЩЕГО ОБРАЗОВАНИЯ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A065AD" w:rsidRDefault="008D1FC2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гуманитарной и волонтёрской деятельности.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65AD" w:rsidRDefault="008D1F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065AD" w:rsidRDefault="008D1F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065AD" w:rsidRDefault="008D1FC2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идейная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убеждённость, готовность к служению Отечеству и его защите, ответственность за его судьбу.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065AD" w:rsidRDefault="008D1F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065AD" w:rsidRDefault="008D1F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A065AD" w:rsidRDefault="008D1F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065AD" w:rsidRDefault="008D1F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065AD" w:rsidRDefault="008D1FC2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ответственное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65AD" w:rsidRDefault="008D1F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065AD" w:rsidRDefault="008D1F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065AD" w:rsidRDefault="008D1F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065AD" w:rsidRDefault="008D1FC2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65AD" w:rsidRDefault="008D1F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A065AD" w:rsidRDefault="008D1F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A065AD" w:rsidRDefault="008D1FC2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неприятие вредных привычек и иных форм причинения вреда физическому и психическому здоровью.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65AD" w:rsidRDefault="008D1F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065AD" w:rsidRDefault="008D1F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065AD" w:rsidRDefault="008D1F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065AD" w:rsidRDefault="008D1FC2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способность к образованию и самообразованию на протяжении всей жизни.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065AD" w:rsidRDefault="008D1F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065AD" w:rsidRDefault="008D1F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065AD" w:rsidRDefault="008D1F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065AD" w:rsidRDefault="008D1FC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деятельности экологической направленности.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065AD" w:rsidRDefault="008D1F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065AD" w:rsidRDefault="008D1F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065AD" w:rsidRDefault="008D1FC2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у обучающихся </w:t>
      </w:r>
      <w:r>
        <w:rPr>
          <w:rFonts w:ascii="Times New Roman" w:hAnsi="Times New Roman"/>
          <w:color w:val="000000"/>
          <w:sz w:val="28"/>
        </w:rPr>
        <w:lastRenderedPageBreak/>
        <w:t>совершенствуется эмоциональный интеллект, предполагающий сформированность:</w:t>
      </w:r>
    </w:p>
    <w:p w:rsidR="00A065AD" w:rsidRDefault="008D1F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065AD" w:rsidRDefault="008D1F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065AD" w:rsidRDefault="008D1F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065AD" w:rsidRDefault="008D1F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065AD" w:rsidRDefault="008D1FC2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деятельность, оценивать риски и соответствие результатов целям;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A065AD" w:rsidRDefault="008D1FC2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креативное мышление при решении жизненных проблем с учётом собственного речевого и читательского опыта.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065AD" w:rsidRDefault="008D1FC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выдвигать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идеи, оригинальные подходы, предлагать альтернативные способы решения проблем.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65AD" w:rsidRDefault="008D1F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065AD" w:rsidRDefault="008D1F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A065AD" w:rsidRDefault="008D1F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A065AD" w:rsidRDefault="008D1F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65AD" w:rsidRDefault="008D1FC2">
      <w:pPr>
        <w:numPr>
          <w:ilvl w:val="0"/>
          <w:numId w:val="1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защиты личной информации, соблюдать требования информационной безопасности.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A065AD" w:rsidRDefault="008D1F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A065AD" w:rsidRDefault="008D1F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A065AD" w:rsidRDefault="008D1F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A065AD" w:rsidRDefault="008D1FC2">
      <w:pPr>
        <w:numPr>
          <w:ilvl w:val="0"/>
          <w:numId w:val="1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развёрнуто</w:t>
      </w:r>
      <w:proofErr w:type="gramEnd"/>
      <w:r>
        <w:rPr>
          <w:rFonts w:ascii="Times New Roman" w:hAnsi="Times New Roman"/>
          <w:color w:val="000000"/>
          <w:sz w:val="28"/>
        </w:rPr>
        <w:t>, логично и корректно с точки зрения культуры речи излагать своё мнение, строить высказывание.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A065AD" w:rsidRDefault="008D1F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065AD" w:rsidRDefault="008D1F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065AD" w:rsidRDefault="008D1F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065AD" w:rsidRDefault="008D1F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A065AD" w:rsidRDefault="008D1F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приобретённый опыт;</w:t>
      </w:r>
    </w:p>
    <w:p w:rsidR="00A065AD" w:rsidRDefault="008D1FC2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стремиться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065AD" w:rsidRDefault="008D1FC2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видеть мир с позиции другого человека.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A065AD" w:rsidRDefault="008D1F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065AD" w:rsidRDefault="008D1F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065AD" w:rsidRDefault="008D1F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065AD" w:rsidRDefault="008D1F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065AD" w:rsidRPr="00E70A96" w:rsidRDefault="008D1FC2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70A96" w:rsidRDefault="00E70A96" w:rsidP="00E70A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 w:rsidP="00E70A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 w:rsidP="00E70A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Default="00E70A96" w:rsidP="00E70A96">
      <w:pPr>
        <w:spacing w:after="0" w:line="264" w:lineRule="auto"/>
        <w:jc w:val="both"/>
      </w:pP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065AD" w:rsidRDefault="00A065AD">
      <w:pPr>
        <w:spacing w:after="0" w:line="264" w:lineRule="auto"/>
        <w:ind w:left="120"/>
        <w:jc w:val="both"/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Язык и речь.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Система языка.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Иметь представление о языковой норме, её видах.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фонетический анализ слова.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Лексикология и фразеология.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Лексические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лексические нормы.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Морфемика и словообразование.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Словообразовательные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правила орфографии.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Употреблять языковые средства с учётом речевой ситуации.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 собственную и чужую речь с точки зрения точного, уместного и выразительного словоупотребления.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A065AD" w:rsidRDefault="008D1F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E70A96" w:rsidRDefault="00E70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70A96" w:rsidRPr="00E70A96" w:rsidRDefault="00E70A96">
      <w:pPr>
        <w:spacing w:after="0" w:line="264" w:lineRule="auto"/>
        <w:ind w:firstLine="600"/>
        <w:jc w:val="both"/>
        <w:rPr>
          <w:lang w:val="ru-RU"/>
        </w:rPr>
      </w:pPr>
    </w:p>
    <w:p w:rsidR="00A065AD" w:rsidRDefault="008D1F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70A96" w:rsidRPr="00E70A96" w:rsidRDefault="00E70A96">
      <w:pPr>
        <w:spacing w:after="0" w:line="264" w:lineRule="auto"/>
        <w:ind w:firstLine="600"/>
        <w:jc w:val="both"/>
        <w:rPr>
          <w:lang w:val="ru-RU"/>
        </w:rPr>
      </w:pP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Язык и речь.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Выполнять синтаксический анализ словосочетания, простого и сложного предложения.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правила пунктуации.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Функциональная стилистика.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Культура речи</w:t>
      </w:r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proofErr w:type="gramEnd"/>
    </w:p>
    <w:p w:rsidR="00A065AD" w:rsidRDefault="008D1F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  <w:proofErr w:type="gramEnd"/>
    </w:p>
    <w:p w:rsidR="00A065AD" w:rsidRDefault="00A065AD">
      <w:pPr>
        <w:sectPr w:rsidR="00A065AD">
          <w:pgSz w:w="11906" w:h="16383"/>
          <w:pgMar w:top="1134" w:right="850" w:bottom="1134" w:left="1701" w:header="708" w:footer="708" w:gutter="0"/>
          <w:cols w:space="708"/>
        </w:sectPr>
      </w:pPr>
    </w:p>
    <w:p w:rsidR="00A065AD" w:rsidRDefault="008D1FC2">
      <w:pPr>
        <w:spacing w:after="0"/>
        <w:ind w:left="120"/>
      </w:pPr>
      <w:bookmarkStart w:id="5" w:name="block-38169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65AD" w:rsidRDefault="008D1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A065A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5AD" w:rsidRDefault="00A065AD">
            <w:pPr>
              <w:spacing w:after="0"/>
              <w:ind w:left="135"/>
            </w:pPr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D" w:rsidRDefault="00A06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D" w:rsidRDefault="00A065A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</w:tbl>
    <w:p w:rsidR="00A065AD" w:rsidRDefault="00A065AD">
      <w:pPr>
        <w:sectPr w:rsidR="00A065AD">
          <w:pgSz w:w="16383" w:h="11906" w:orient="landscape"/>
          <w:pgMar w:top="1134" w:right="850" w:bottom="1134" w:left="1701" w:header="708" w:footer="708" w:gutter="0"/>
          <w:cols w:space="708"/>
        </w:sectPr>
      </w:pPr>
    </w:p>
    <w:p w:rsidR="00A065AD" w:rsidRDefault="008D1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A065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5AD" w:rsidRDefault="00A065AD">
            <w:pPr>
              <w:spacing w:after="0"/>
              <w:ind w:left="135"/>
            </w:pPr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D" w:rsidRDefault="00A06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D" w:rsidRDefault="00A065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5AD" w:rsidRDefault="00A06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A065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06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5AD" w:rsidRDefault="008D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5AD" w:rsidRDefault="00A065AD"/>
        </w:tc>
      </w:tr>
    </w:tbl>
    <w:p w:rsidR="00A065AD" w:rsidRDefault="00A065AD">
      <w:pPr>
        <w:sectPr w:rsidR="00A065AD">
          <w:pgSz w:w="16383" w:h="11906" w:orient="landscape"/>
          <w:pgMar w:top="1134" w:right="850" w:bottom="1134" w:left="1701" w:header="708" w:footer="708" w:gutter="0"/>
          <w:cols w:space="708"/>
        </w:sectPr>
      </w:pPr>
    </w:p>
    <w:p w:rsidR="0076391A" w:rsidRPr="0070104E" w:rsidRDefault="0076391A" w:rsidP="0076391A">
      <w:pPr>
        <w:spacing w:after="0"/>
        <w:ind w:left="120"/>
      </w:pPr>
      <w:bookmarkStart w:id="6" w:name="block-695459"/>
      <w:bookmarkEnd w:id="5"/>
      <w:r w:rsidRPr="0070104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391A" w:rsidRPr="0070104E" w:rsidRDefault="0076391A" w:rsidP="0076391A">
      <w:pPr>
        <w:spacing w:after="0" w:line="480" w:lineRule="auto"/>
        <w:ind w:left="120"/>
      </w:pPr>
      <w:r w:rsidRPr="0070104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91A" w:rsidRPr="0070104E" w:rsidRDefault="0076391A" w:rsidP="0076391A">
      <w:pPr>
        <w:spacing w:after="0" w:line="240" w:lineRule="auto"/>
        <w:ind w:left="119"/>
        <w:contextualSpacing/>
      </w:pPr>
      <w:r w:rsidRPr="0070104E">
        <w:rPr>
          <w:rFonts w:ascii="Times New Roman" w:hAnsi="Times New Roman"/>
          <w:color w:val="000000"/>
          <w:sz w:val="28"/>
        </w:rPr>
        <w:t>​‌</w:t>
      </w:r>
      <w:bookmarkStart w:id="7" w:name="68887037-60c7-4119-9c03-aab772564d28"/>
      <w:r w:rsidRPr="0070104E">
        <w:rPr>
          <w:rFonts w:ascii="Times New Roman" w:hAnsi="Times New Roman"/>
          <w:color w:val="000000"/>
          <w:sz w:val="28"/>
        </w:rPr>
        <w:t>• Русский язык, 10 класс/ Львова С.И., Львов В.В., Общество с ограниченной ответственностью «ИОЦ МНЕМОЗИНА»</w:t>
      </w:r>
      <w:bookmarkEnd w:id="7"/>
      <w:r w:rsidRPr="0070104E">
        <w:rPr>
          <w:rFonts w:ascii="Times New Roman" w:hAnsi="Times New Roman"/>
          <w:color w:val="000000"/>
          <w:sz w:val="28"/>
        </w:rPr>
        <w:t>‌​</w:t>
      </w:r>
    </w:p>
    <w:p w:rsidR="0076391A" w:rsidRPr="0070104E" w:rsidRDefault="0076391A" w:rsidP="0076391A">
      <w:pPr>
        <w:spacing w:after="0" w:line="240" w:lineRule="auto"/>
        <w:ind w:left="119"/>
        <w:contextualSpacing/>
      </w:pPr>
      <w:r w:rsidRPr="0070104E">
        <w:rPr>
          <w:rFonts w:ascii="Times New Roman" w:hAnsi="Times New Roman"/>
          <w:color w:val="000000"/>
          <w:sz w:val="28"/>
        </w:rPr>
        <w:t>​‌</w:t>
      </w:r>
      <w:bookmarkStart w:id="8" w:name="0b7abd67-9f94-4b21-a7ea-d9da738d9636"/>
      <w:r w:rsidRPr="0070104E">
        <w:rPr>
          <w:rFonts w:ascii="Times New Roman" w:hAnsi="Times New Roman"/>
          <w:color w:val="000000"/>
          <w:sz w:val="28"/>
        </w:rPr>
        <w:t xml:space="preserve"> В л а с е н к о в А. </w:t>
      </w:r>
      <w:proofErr w:type="gramStart"/>
      <w:r w:rsidRPr="0070104E">
        <w:rPr>
          <w:rFonts w:ascii="Times New Roman" w:hAnsi="Times New Roman"/>
          <w:color w:val="000000"/>
          <w:sz w:val="28"/>
        </w:rPr>
        <w:t>И.,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Р ы б ч е н к о в а Л. М. Русский язык. </w:t>
      </w:r>
      <w:proofErr w:type="gramStart"/>
      <w:r w:rsidRPr="0070104E">
        <w:rPr>
          <w:rFonts w:ascii="Times New Roman" w:hAnsi="Times New Roman"/>
          <w:color w:val="000000"/>
          <w:sz w:val="28"/>
        </w:rPr>
        <w:t>10—11 классы.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Базовый уровень.</w:t>
      </w:r>
      <w:bookmarkEnd w:id="8"/>
      <w:r w:rsidRPr="0070104E">
        <w:rPr>
          <w:rFonts w:ascii="Times New Roman" w:hAnsi="Times New Roman"/>
          <w:color w:val="000000"/>
          <w:sz w:val="28"/>
        </w:rPr>
        <w:t>‌</w:t>
      </w:r>
    </w:p>
    <w:p w:rsidR="0076391A" w:rsidRPr="0070104E" w:rsidRDefault="0076391A" w:rsidP="0076391A">
      <w:pPr>
        <w:spacing w:after="0"/>
        <w:ind w:left="120"/>
      </w:pPr>
      <w:r w:rsidRPr="0070104E">
        <w:rPr>
          <w:rFonts w:ascii="Times New Roman" w:hAnsi="Times New Roman"/>
          <w:color w:val="000000"/>
          <w:sz w:val="28"/>
        </w:rPr>
        <w:t>​</w:t>
      </w:r>
    </w:p>
    <w:p w:rsidR="0076391A" w:rsidRPr="0070104E" w:rsidRDefault="0076391A" w:rsidP="0076391A">
      <w:pPr>
        <w:spacing w:after="0" w:line="480" w:lineRule="auto"/>
        <w:ind w:left="120"/>
      </w:pPr>
      <w:r w:rsidRPr="0070104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391A" w:rsidRPr="0070104E" w:rsidRDefault="0076391A" w:rsidP="0076391A">
      <w:pPr>
        <w:spacing w:after="0" w:line="240" w:lineRule="auto"/>
        <w:ind w:left="119"/>
      </w:pPr>
      <w:r w:rsidRPr="0070104E">
        <w:rPr>
          <w:rFonts w:ascii="Times New Roman" w:hAnsi="Times New Roman"/>
          <w:color w:val="000000"/>
          <w:sz w:val="28"/>
        </w:rPr>
        <w:t xml:space="preserve">​‌Учебник Власенкова А. </w:t>
      </w:r>
      <w:proofErr w:type="gramStart"/>
      <w:r w:rsidRPr="0070104E">
        <w:rPr>
          <w:rFonts w:ascii="Times New Roman" w:hAnsi="Times New Roman"/>
          <w:color w:val="000000"/>
          <w:sz w:val="28"/>
        </w:rPr>
        <w:t>И.,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Рыбченковой Л. М. Русский язык. </w:t>
      </w:r>
      <w:proofErr w:type="gramStart"/>
      <w:r w:rsidRPr="0070104E">
        <w:rPr>
          <w:rFonts w:ascii="Times New Roman" w:hAnsi="Times New Roman"/>
          <w:color w:val="000000"/>
          <w:sz w:val="28"/>
        </w:rPr>
        <w:t>10—11 классы.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Базовый уровень оснащен следующими пособиями: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1. В л а с е н к о в А. </w:t>
      </w:r>
      <w:proofErr w:type="gramStart"/>
      <w:r w:rsidRPr="0070104E">
        <w:rPr>
          <w:rFonts w:ascii="Times New Roman" w:hAnsi="Times New Roman"/>
          <w:color w:val="000000"/>
          <w:sz w:val="28"/>
        </w:rPr>
        <w:t>И.,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Р ы б ч е н к о в а Л. М. Русский язык. </w:t>
      </w:r>
      <w:proofErr w:type="gramStart"/>
      <w:r w:rsidRPr="0070104E">
        <w:rPr>
          <w:rFonts w:ascii="Times New Roman" w:hAnsi="Times New Roman"/>
          <w:color w:val="000000"/>
          <w:sz w:val="28"/>
        </w:rPr>
        <w:t>Книга для учителя.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10—11 классы.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Базовый уровень.</w:t>
      </w:r>
      <w:proofErr w:type="gramEnd"/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2. В л а с е н к о в А. </w:t>
      </w:r>
      <w:proofErr w:type="gramStart"/>
      <w:r w:rsidRPr="0070104E">
        <w:rPr>
          <w:rFonts w:ascii="Times New Roman" w:hAnsi="Times New Roman"/>
          <w:color w:val="000000"/>
          <w:sz w:val="28"/>
        </w:rPr>
        <w:t>И.,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Р ы б ч е н к о в а Л. М. Русский язык. </w:t>
      </w:r>
      <w:proofErr w:type="gramStart"/>
      <w:r w:rsidRPr="0070104E">
        <w:rPr>
          <w:rFonts w:ascii="Times New Roman" w:hAnsi="Times New Roman"/>
          <w:color w:val="000000"/>
          <w:sz w:val="28"/>
        </w:rPr>
        <w:t>Дидактические материалы.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10—11 классы.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Базовый уровень.</w:t>
      </w:r>
      <w:proofErr w:type="gramEnd"/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3. Н а р у ш е в и ч А. Г. Русский язык. </w:t>
      </w:r>
      <w:proofErr w:type="gramStart"/>
      <w:r w:rsidRPr="0070104E">
        <w:rPr>
          <w:rFonts w:ascii="Times New Roman" w:hAnsi="Times New Roman"/>
          <w:color w:val="000000"/>
          <w:sz w:val="28"/>
        </w:rPr>
        <w:t>Тематические тренинги для подготовки к ЕГЭ.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10—11 классы.</w:t>
      </w:r>
      <w:proofErr w:type="gramEnd"/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Учебные материалы (список</w:t>
      </w:r>
      <w:proofErr w:type="gramStart"/>
      <w:r w:rsidRPr="0070104E">
        <w:rPr>
          <w:rFonts w:ascii="Times New Roman" w:hAnsi="Times New Roman"/>
          <w:color w:val="000000"/>
          <w:sz w:val="28"/>
        </w:rPr>
        <w:t>)</w:t>
      </w:r>
      <w:proofErr w:type="gramEnd"/>
      <w:r w:rsidRPr="0070104E">
        <w:rPr>
          <w:sz w:val="28"/>
        </w:rPr>
        <w:br/>
      </w:r>
      <w:bookmarkStart w:id="9" w:name="bfdcd29f-3a0f-4576-9d48-346f0eed3c66"/>
      <w:bookmarkEnd w:id="9"/>
      <w:r w:rsidRPr="0070104E">
        <w:rPr>
          <w:rFonts w:ascii="Times New Roman" w:hAnsi="Times New Roman"/>
          <w:color w:val="000000"/>
          <w:sz w:val="28"/>
        </w:rPr>
        <w:t>‌​</w:t>
      </w:r>
    </w:p>
    <w:p w:rsidR="0076391A" w:rsidRPr="0070104E" w:rsidRDefault="0076391A" w:rsidP="0076391A">
      <w:pPr>
        <w:spacing w:after="0"/>
        <w:ind w:left="120"/>
      </w:pPr>
    </w:p>
    <w:p w:rsidR="0076391A" w:rsidRPr="0070104E" w:rsidRDefault="0076391A" w:rsidP="0076391A">
      <w:pPr>
        <w:spacing w:after="0" w:line="480" w:lineRule="auto"/>
        <w:ind w:left="120"/>
      </w:pPr>
      <w:r w:rsidRPr="0070104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391A" w:rsidRPr="0070104E" w:rsidRDefault="0076391A" w:rsidP="0076391A">
      <w:pPr>
        <w:spacing w:after="0" w:line="240" w:lineRule="auto"/>
        <w:ind w:left="119"/>
      </w:pPr>
      <w:r w:rsidRPr="0070104E">
        <w:rPr>
          <w:rFonts w:ascii="Times New Roman" w:hAnsi="Times New Roman"/>
          <w:color w:val="000000"/>
          <w:sz w:val="28"/>
        </w:rPr>
        <w:t>​</w:t>
      </w:r>
      <w:r w:rsidRPr="0070104E">
        <w:rPr>
          <w:rFonts w:ascii="Times New Roman" w:hAnsi="Times New Roman"/>
          <w:color w:val="333333"/>
          <w:sz w:val="28"/>
        </w:rPr>
        <w:t>​</w:t>
      </w:r>
      <w:proofErr w:type="gramStart"/>
      <w:r w:rsidRPr="0070104E">
        <w:rPr>
          <w:rFonts w:ascii="Times New Roman" w:hAnsi="Times New Roman"/>
          <w:color w:val="333333"/>
          <w:sz w:val="28"/>
        </w:rPr>
        <w:t>‌</w:t>
      </w:r>
      <w:r w:rsidRPr="0070104E">
        <w:rPr>
          <w:rFonts w:ascii="Times New Roman" w:hAnsi="Times New Roman"/>
          <w:color w:val="000000"/>
          <w:sz w:val="28"/>
        </w:rPr>
        <w:t>Библиотека ЦОК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https://m.edsoo.ru/7f41bacc</w:t>
      </w:r>
      <w:r w:rsidRPr="0070104E">
        <w:rPr>
          <w:sz w:val="28"/>
        </w:rPr>
        <w:br/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Методика преподавания русского языка.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Публикации. http://www.twirpx.com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2.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Национальный корпус русского языка: http://www.ruscorpora.ru/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3. Справочно-информационный портал Грамота.ру: http://www.gramota.ru/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4. </w:t>
      </w:r>
      <w:proofErr w:type="gramStart"/>
      <w:r w:rsidRPr="0070104E">
        <w:rPr>
          <w:rFonts w:ascii="Times New Roman" w:hAnsi="Times New Roman"/>
          <w:color w:val="000000"/>
          <w:sz w:val="28"/>
        </w:rPr>
        <w:t>Федеральный государственный образовательный стандарт – http://standart.edu.ru</w:t>
      </w:r>
      <w:bookmarkStart w:id="10" w:name="_GoBack"/>
      <w:bookmarkEnd w:id="10"/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5.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Школа.рф/http://умная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6.</w:t>
      </w:r>
      <w:proofErr w:type="gramEnd"/>
      <w:r w:rsidRPr="0070104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104E">
        <w:rPr>
          <w:rFonts w:ascii="Times New Roman" w:hAnsi="Times New Roman"/>
          <w:color w:val="000000"/>
          <w:sz w:val="28"/>
        </w:rPr>
        <w:t>wiki/edu/fgos/proekt_fgos_srednee_polnoe_obshee_obrazovanie</w:t>
      </w:r>
      <w:proofErr w:type="gramEnd"/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7. </w:t>
      </w:r>
      <w:proofErr w:type="gramStart"/>
      <w:r w:rsidRPr="0070104E">
        <w:rPr>
          <w:rFonts w:ascii="Times New Roman" w:hAnsi="Times New Roman"/>
          <w:color w:val="000000"/>
          <w:sz w:val="28"/>
        </w:rPr>
        <w:t>predstavlen_institutom</w:t>
      </w:r>
      <w:proofErr w:type="gramEnd"/>
      <w:r w:rsidRPr="0070104E">
        <w:rPr>
          <w:rFonts w:ascii="Times New Roman" w:hAnsi="Times New Roman"/>
          <w:color w:val="000000"/>
          <w:sz w:val="28"/>
        </w:rPr>
        <w:t>_</w:t>
      </w:r>
      <w:r w:rsidRPr="0070104E">
        <w:rPr>
          <w:sz w:val="28"/>
        </w:rPr>
        <w:br/>
      </w:r>
      <w:r w:rsidRPr="0070104E">
        <w:rPr>
          <w:rFonts w:ascii="Times New Roman" w:hAnsi="Times New Roman"/>
          <w:color w:val="000000"/>
          <w:sz w:val="28"/>
        </w:rPr>
        <w:t xml:space="preserve"> РЭШ</w:t>
      </w:r>
      <w:r w:rsidRPr="0070104E">
        <w:rPr>
          <w:sz w:val="28"/>
        </w:rPr>
        <w:br/>
      </w:r>
      <w:bookmarkStart w:id="11" w:name="d7e5dcf0-bb29-4391-991f-6eb2fd886660"/>
      <w:r w:rsidRPr="0070104E">
        <w:rPr>
          <w:rFonts w:ascii="Times New Roman" w:hAnsi="Times New Roman"/>
          <w:color w:val="000000"/>
          <w:sz w:val="28"/>
        </w:rPr>
        <w:t xml:space="preserve"> учи.ру</w:t>
      </w:r>
      <w:bookmarkEnd w:id="11"/>
      <w:r w:rsidRPr="0070104E">
        <w:rPr>
          <w:rFonts w:ascii="Times New Roman" w:hAnsi="Times New Roman"/>
          <w:color w:val="333333"/>
          <w:sz w:val="28"/>
        </w:rPr>
        <w:t>‌</w:t>
      </w:r>
      <w:r w:rsidRPr="0070104E">
        <w:rPr>
          <w:rFonts w:ascii="Times New Roman" w:hAnsi="Times New Roman"/>
          <w:color w:val="000000"/>
          <w:sz w:val="28"/>
        </w:rPr>
        <w:t>​</w:t>
      </w:r>
    </w:p>
    <w:bookmarkEnd w:id="6"/>
    <w:p w:rsidR="0076391A" w:rsidRDefault="0076391A" w:rsidP="0076391A"/>
    <w:p w:rsidR="008D1FC2" w:rsidRPr="00E70A96" w:rsidRDefault="008D1FC2" w:rsidP="0076391A">
      <w:pPr>
        <w:spacing w:after="0"/>
        <w:ind w:left="120"/>
        <w:rPr>
          <w:lang w:val="ru-RU"/>
        </w:rPr>
      </w:pPr>
    </w:p>
    <w:sectPr w:rsidR="008D1FC2" w:rsidRPr="00E70A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79"/>
    <w:multiLevelType w:val="multilevel"/>
    <w:tmpl w:val="446A1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D7071"/>
    <w:multiLevelType w:val="multilevel"/>
    <w:tmpl w:val="E0D26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B6151"/>
    <w:multiLevelType w:val="multilevel"/>
    <w:tmpl w:val="38EC3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42867"/>
    <w:multiLevelType w:val="multilevel"/>
    <w:tmpl w:val="709EC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C5897"/>
    <w:multiLevelType w:val="multilevel"/>
    <w:tmpl w:val="B18E3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21754"/>
    <w:multiLevelType w:val="multilevel"/>
    <w:tmpl w:val="47DC1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169E2"/>
    <w:multiLevelType w:val="multilevel"/>
    <w:tmpl w:val="80D4C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656A21"/>
    <w:multiLevelType w:val="multilevel"/>
    <w:tmpl w:val="A372B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27504"/>
    <w:multiLevelType w:val="multilevel"/>
    <w:tmpl w:val="D8A0F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C7977"/>
    <w:multiLevelType w:val="multilevel"/>
    <w:tmpl w:val="3E6E6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F06C9"/>
    <w:multiLevelType w:val="multilevel"/>
    <w:tmpl w:val="1CD22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3129E"/>
    <w:multiLevelType w:val="multilevel"/>
    <w:tmpl w:val="E3409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B07E5"/>
    <w:multiLevelType w:val="multilevel"/>
    <w:tmpl w:val="F3B64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90E18"/>
    <w:multiLevelType w:val="multilevel"/>
    <w:tmpl w:val="AF6C5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E857AD"/>
    <w:multiLevelType w:val="multilevel"/>
    <w:tmpl w:val="8C508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16AF9"/>
    <w:multiLevelType w:val="multilevel"/>
    <w:tmpl w:val="33FCD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57025"/>
    <w:multiLevelType w:val="multilevel"/>
    <w:tmpl w:val="2B74646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5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65AD"/>
    <w:rsid w:val="0076391A"/>
    <w:rsid w:val="008D1FC2"/>
    <w:rsid w:val="00A065AD"/>
    <w:rsid w:val="00A626C7"/>
    <w:rsid w:val="00E7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7881</Words>
  <Characters>46503</Characters>
  <Application>Microsoft Office Word</Application>
  <DocSecurity>0</DocSecurity>
  <Lines>387</Lines>
  <Paragraphs>108</Paragraphs>
  <ScaleCrop>false</ScaleCrop>
  <Company>SPecialiST RePack</Company>
  <LinksUpToDate>false</LinksUpToDate>
  <CharactersWithSpaces>54276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2023-08-19T16:16:00Z</dcterms:created>
  <dcterms:modified xsi:type="dcterms:W3CDTF">2023-08-19T16:32:00Z</dcterms:modified>
</cp:coreProperties>
</file>